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0070c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923290</wp:posOffset>
            </wp:positionH>
            <wp:positionV relativeFrom="paragraph">
              <wp:posOffset>-535304</wp:posOffset>
            </wp:positionV>
            <wp:extent cx="4096385" cy="1151890"/>
            <wp:effectExtent b="0" l="0" r="0" t="0"/>
            <wp:wrapNone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1151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color w:val="0070c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0070c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0070c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2f5496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2f5496"/>
          <w:sz w:val="22"/>
          <w:szCs w:val="22"/>
          <w:vertAlign w:val="baseline"/>
          <w:rtl w:val="0"/>
        </w:rPr>
        <w:t xml:space="preserve">Chippewa Valley Electric Cooperative • 317 South 8</w:t>
      </w:r>
      <w:r w:rsidDel="00000000" w:rsidR="00000000" w:rsidRPr="00000000">
        <w:rPr>
          <w:rFonts w:ascii="Calibri" w:cs="Calibri" w:eastAsia="Calibri" w:hAnsi="Calibri"/>
          <w:color w:val="2f5496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2f5496"/>
          <w:sz w:val="22"/>
          <w:szCs w:val="22"/>
          <w:vertAlign w:val="baseline"/>
          <w:rtl w:val="0"/>
        </w:rPr>
        <w:t xml:space="preserve"> Street • P.O. Box 575 • Cornell, WI 54732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color w:val="0070c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2f5496"/>
          <w:sz w:val="22"/>
          <w:szCs w:val="22"/>
          <w:vertAlign w:val="baseline"/>
          <w:rtl w:val="0"/>
        </w:rPr>
        <w:t xml:space="preserve">715.239.6800 • www.cvecoop.com • Fax: 715.239.4290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CHIPPEWA VALLEY ELECTRIC COOPERATIVE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57151</wp:posOffset>
                </wp:positionH>
                <wp:positionV relativeFrom="paragraph">
                  <wp:posOffset>109854</wp:posOffset>
                </wp:positionV>
                <wp:extent cx="5800725" cy="1270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0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57151</wp:posOffset>
                </wp:positionH>
                <wp:positionV relativeFrom="paragraph">
                  <wp:posOffset>109854</wp:posOffset>
                </wp:positionV>
                <wp:extent cx="5800725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0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pos="2340"/>
        </w:tabs>
        <w:rPr>
          <w:rFonts w:ascii="Open Sans" w:cs="Open Sans" w:eastAsia="Open Sans" w:hAnsi="Open Sans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340"/>
        </w:tabs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The following application must be typed and submitted to Chippewa Valley Electric Cooperative by April 1st of the year in which the award is to be made.</w:t>
      </w:r>
    </w:p>
    <w:p w:rsidR="00000000" w:rsidDel="00000000" w:rsidP="00000000" w:rsidRDefault="00000000" w:rsidRPr="00000000" w14:paraId="0000000C">
      <w:pPr>
        <w:tabs>
          <w:tab w:val="left" w:pos="2340"/>
        </w:tabs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DEADLINE: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APRIL 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340"/>
        </w:tabs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0"/>
          <w:tab w:val="left" w:pos="2340"/>
        </w:tabs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0"/>
        </w:tabs>
        <w:ind w:left="1980" w:hanging="252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 xml:space="preserve">ELIGIBILITY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  <w:tab/>
        <w:t xml:space="preserve">The student will graduate during the 2022-2023 year from their local high school and is enrolled in a post-secondary program at a college/university or vocational school.</w:t>
      </w:r>
    </w:p>
    <w:p w:rsidR="00000000" w:rsidDel="00000000" w:rsidP="00000000" w:rsidRDefault="00000000" w:rsidRPr="00000000" w14:paraId="00000010">
      <w:pPr>
        <w:tabs>
          <w:tab w:val="left" w:pos="0"/>
        </w:tabs>
        <w:ind w:left="1980" w:hanging="252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0"/>
        </w:tabs>
        <w:ind w:left="1980" w:hanging="25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 xml:space="preserve">The parents (or legal guardians) are members of the Chippewa Valley Electric Cooperative and are currently receiving service.</w:t>
      </w:r>
    </w:p>
    <w:p w:rsidR="00000000" w:rsidDel="00000000" w:rsidP="00000000" w:rsidRDefault="00000000" w:rsidRPr="00000000" w14:paraId="00000012">
      <w:pPr>
        <w:tabs>
          <w:tab w:val="left" w:pos="0"/>
        </w:tabs>
        <w:ind w:left="1980" w:hanging="252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0"/>
        </w:tabs>
        <w:ind w:left="1980" w:hanging="25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 xml:space="preserve">The student must display average or above average academic records.</w:t>
      </w:r>
    </w:p>
    <w:p w:rsidR="00000000" w:rsidDel="00000000" w:rsidP="00000000" w:rsidRDefault="00000000" w:rsidRPr="00000000" w14:paraId="00000014">
      <w:pPr>
        <w:tabs>
          <w:tab w:val="left" w:pos="0"/>
        </w:tabs>
        <w:ind w:left="1980" w:hanging="252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0"/>
        </w:tabs>
        <w:ind w:left="1980" w:hanging="25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 xml:space="preserve">The family income will NOT be a deciding factor.</w:t>
      </w:r>
    </w:p>
    <w:p w:rsidR="00000000" w:rsidDel="00000000" w:rsidP="00000000" w:rsidRDefault="00000000" w:rsidRPr="00000000" w14:paraId="00000016">
      <w:pPr>
        <w:tabs>
          <w:tab w:val="left" w:pos="2340"/>
        </w:tabs>
        <w:ind w:left="2160" w:hanging="21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number of scholarships awarded shall be based on the money available but shall not exceed $500.00 for each scholarship.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applicant must complete the questionnaire on school activities, leadership positions, community involvement, awards and recognitions and write a 200-word essay on future goals, objectives and the student’s values and attitudes on life.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applications will be reviewed by a special Scholarship Committee and the scholarships will be awarded to the students at an honors ceremony or at graduation.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PLEASE NOTE: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Each scholarship recipient will receive funds after proof of completion of the first semester and enrollment in the second semester of post-secondary education is submitted to Chippewa Valley Electric Cooperative.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This institution is an equal opportunity provider and employer.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CHIPPEWA VALLEY ELECTRIC COOPERATIVE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</wp:posOffset>
                </wp:positionH>
                <wp:positionV relativeFrom="paragraph">
                  <wp:posOffset>128904</wp:posOffset>
                </wp:positionV>
                <wp:extent cx="6238875" cy="1270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0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</wp:posOffset>
                </wp:positionH>
                <wp:positionV relativeFrom="paragraph">
                  <wp:posOffset>128904</wp:posOffset>
                </wp:positionV>
                <wp:extent cx="6238875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8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include the category titles from the below left column with your submission.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 ACTIVITIES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  <w:tab/>
        <w:tab/>
        <w:t xml:space="preserve">List all activities in which you have participated during high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(15 points)</w:t>
        <w:tab/>
        <w:tab/>
        <w:tab/>
        <w:tab/>
        <w:t xml:space="preserve">school. Include teams, clubs, musical groups, theater produc-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tions, etc. and the year of that activity.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LEADERSHIP POSITIONS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  <w:tab/>
        <w:t xml:space="preserve">List elected or appointed leadership positions held in school,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(15 points)</w:t>
        <w:tab/>
        <w:tab/>
        <w:tab/>
        <w:tab/>
        <w:t xml:space="preserve">community, or work activities in which you were directly re-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sponsible for directing or motivating others. Example: elected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student body or club officer, team captain, newspaper editor,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scouts, or 4-H.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COMMUNITY INVOLVEMENT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  <w:t xml:space="preserve">List community activities in which you have participated and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(15 points)</w:t>
        <w:tab/>
        <w:tab/>
        <w:tab/>
        <w:tab/>
        <w:t xml:space="preserve">the year of that activity. These are activities outside of school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which benefitted your community. Example: Scouts, 4-H or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like group, volunteer groups, community betterment, such as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tree planting, clean-up, park development.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AWARDS &amp; RECOGNITION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  <w:tab/>
        <w:t xml:space="preserve">List any honors or recognitions received during your school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(15 points)</w:t>
        <w:tab/>
        <w:tab/>
        <w:tab/>
        <w:tab/>
        <w:t xml:space="preserve">years which would support your appeal for recognition.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 WORD ESSAY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  <w:tab/>
        <w:tab/>
        <w:t xml:space="preserve">Include your future goals and objectives. State your values,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(25 points)</w:t>
        <w:tab/>
        <w:tab/>
        <w:tab/>
        <w:tab/>
        <w:t xml:space="preserve">concerns and personal philosophy on life.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ACADEMIC RECORD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  <w:tab/>
        <w:tab/>
        <w:t xml:space="preserve">Show academic performance up to the time of application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(15 points)</w:t>
        <w:tab/>
        <w:tab/>
        <w:tab/>
        <w:tab/>
        <w:t xml:space="preserve">by transcript or like document.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Please return this page with your scholarship application.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This institution is an equal opportunity provider and employer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CHIPPEWA VALLEY ELECTRIC COOPERATIVE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11430</wp:posOffset>
                </wp:positionV>
                <wp:extent cx="6210300" cy="635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35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11430</wp:posOffset>
                </wp:positionV>
                <wp:extent cx="6210300" cy="6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Type the application responses separating the various categories of activities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 xml:space="preserve">    according to the specified title (School Activities, Leadership Positions,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 xml:space="preserve">    etc.). Please include each category title with your submission.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parents (or guardians) must sign.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Return the application to the Cooperative on or before the deadline.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DEADLINE: APRIL 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must be at the CVEC office on, or before, April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Mailing address: CVEC, PO Box 575; Cornell, WI 54732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Email: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cvec@cve.coop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Fax: 715.239.4290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applications received after the deadline date will not be eligible for review.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 SCHOOL_________________________________________________________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 ADDRESS_______________________________________________________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MALE ________</w:t>
        <w:tab/>
        <w:t xml:space="preserve">FEMALE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PARENTS’ OR GUARDIANS’ SIGNATURES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2589530</wp:posOffset>
                </wp:positionH>
                <wp:positionV relativeFrom="paragraph">
                  <wp:posOffset>115570</wp:posOffset>
                </wp:positionV>
                <wp:extent cx="3125470" cy="1270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0"/>
                        </a:xfrm>
                        <a:prstGeom prst="straightConnector1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2589530</wp:posOffset>
                </wp:positionH>
                <wp:positionV relativeFrom="paragraph">
                  <wp:posOffset>115570</wp:posOffset>
                </wp:positionV>
                <wp:extent cx="312547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54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2589530</wp:posOffset>
                </wp:positionH>
                <wp:positionV relativeFrom="paragraph">
                  <wp:posOffset>137795</wp:posOffset>
                </wp:positionV>
                <wp:extent cx="3125470" cy="1270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0"/>
                        </a:xfrm>
                        <a:prstGeom prst="straightConnector1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2589530</wp:posOffset>
                </wp:positionH>
                <wp:positionV relativeFrom="paragraph">
                  <wp:posOffset>137795</wp:posOffset>
                </wp:positionV>
                <wp:extent cx="312547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54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Parents’ or Guardians’ Names (printed)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2589530</wp:posOffset>
                </wp:positionH>
                <wp:positionV relativeFrom="paragraph">
                  <wp:posOffset>4445</wp:posOffset>
                </wp:positionV>
                <wp:extent cx="3125470" cy="1270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0"/>
                        </a:xfrm>
                        <a:prstGeom prst="straightConnector1"/>
                        <a:noFill/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2589530</wp:posOffset>
                </wp:positionH>
                <wp:positionV relativeFrom="paragraph">
                  <wp:posOffset>4445</wp:posOffset>
                </wp:positionV>
                <wp:extent cx="312547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54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CVEC ACCOUNT NUMBER___________________________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certify that the information on this application is correct and that all work submitted by me during this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competition is mine.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APPLICANT’S SIGNATURE_______________________________________________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Please return this page with your scholarship application.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This institution is an equal opportunity provider and employer.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1885315</wp:posOffset>
            </wp:positionH>
            <wp:positionV relativeFrom="paragraph">
              <wp:posOffset>295910</wp:posOffset>
            </wp:positionV>
            <wp:extent cx="2172335" cy="610870"/>
            <wp:effectExtent b="0" l="0" r="0" t="0"/>
            <wp:wrapNone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610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Open Sans"/>
  <w:font w:name="Georgia"/>
  <w:font w:name="Calibri"/>
  <w:font w:name="Times New Roman"/>
  <w:font w:name="Wingding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Open Sans" w:cs="Open Sans" w:eastAsia="Open Sans" w:hAnsi="Open Sans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vec@cve.coop" TargetMode="Externa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7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